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BB" w:rsidRDefault="006358B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Queensland’s fisheries resources are managed by the Queensland Government on behalf of the broader community. </w:t>
      </w:r>
      <w:r w:rsidR="00A04FBA">
        <w:rPr>
          <w:rFonts w:ascii="Arial" w:hAnsi="Arial" w:cs="Arial"/>
          <w:bCs/>
          <w:spacing w:val="-3"/>
          <w:sz w:val="22"/>
          <w:szCs w:val="22"/>
        </w:rPr>
        <w:t>Over the last decade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it has become apparent that the current framework used to manage these resources is not optimising the potential economic, social and environmental outcomes these resources could potentially generate for the community. </w:t>
      </w:r>
      <w:r w:rsidR="006A2D58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ompetition for access to these resources </w:t>
      </w:r>
      <w:r w:rsidR="006A2D58">
        <w:rPr>
          <w:rFonts w:ascii="Arial" w:hAnsi="Arial" w:cs="Arial"/>
          <w:bCs/>
          <w:spacing w:val="-3"/>
          <w:sz w:val="22"/>
          <w:szCs w:val="22"/>
        </w:rPr>
        <w:t xml:space="preserve">has increased to the point where there is now conflict between sectors; and the ability of the management framework to </w:t>
      </w:r>
      <w:r w:rsidR="00A04FBA">
        <w:rPr>
          <w:rFonts w:ascii="Arial" w:hAnsi="Arial" w:cs="Arial"/>
          <w:bCs/>
          <w:spacing w:val="-3"/>
          <w:sz w:val="22"/>
          <w:szCs w:val="22"/>
        </w:rPr>
        <w:t>ensure the sustainability of these resources for some species is in jeopardy</w:t>
      </w:r>
      <w:r w:rsidR="006A2D58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D6589B" w:rsidRPr="009F2F21" w:rsidRDefault="00FC28E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need for fisheries management reform was identified in the</w:t>
      </w:r>
      <w:r w:rsidR="009F2F21" w:rsidRPr="009F2F21">
        <w:rPr>
          <w:rFonts w:ascii="Arial" w:hAnsi="Arial" w:cs="Arial"/>
          <w:bCs/>
          <w:spacing w:val="-3"/>
          <w:sz w:val="22"/>
          <w:szCs w:val="22"/>
        </w:rPr>
        <w:t xml:space="preserve"> independent</w:t>
      </w:r>
      <w:r w:rsidR="008E63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F662F">
        <w:rPr>
          <w:rFonts w:ascii="Arial" w:hAnsi="Arial" w:cs="Arial"/>
          <w:bCs/>
          <w:spacing w:val="-3"/>
          <w:sz w:val="22"/>
          <w:szCs w:val="22"/>
        </w:rPr>
        <w:t>review by</w:t>
      </w:r>
      <w:r w:rsidR="009F2F21" w:rsidRPr="009F2F21">
        <w:rPr>
          <w:rFonts w:ascii="Arial" w:hAnsi="Arial" w:cs="Arial"/>
          <w:bCs/>
          <w:spacing w:val="-3"/>
          <w:sz w:val="22"/>
          <w:szCs w:val="22"/>
        </w:rPr>
        <w:t xml:space="preserve"> MRAG Asia Pacific</w:t>
      </w:r>
      <w:r w:rsidR="00FD044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F2F21" w:rsidRPr="009F2F21">
        <w:rPr>
          <w:rFonts w:ascii="Arial" w:hAnsi="Arial" w:cs="Arial"/>
          <w:bCs/>
          <w:spacing w:val="-3"/>
          <w:sz w:val="22"/>
          <w:szCs w:val="22"/>
        </w:rPr>
        <w:t>in 2014</w:t>
      </w:r>
      <w:r w:rsidR="006D2475">
        <w:rPr>
          <w:rFonts w:ascii="Arial" w:hAnsi="Arial" w:cs="Arial"/>
          <w:bCs/>
          <w:spacing w:val="-3"/>
          <w:sz w:val="22"/>
          <w:szCs w:val="22"/>
        </w:rPr>
        <w:t>.</w:t>
      </w:r>
      <w:r w:rsidR="00FD044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77129">
        <w:rPr>
          <w:rFonts w:ascii="Arial" w:hAnsi="Arial" w:cs="Arial"/>
          <w:bCs/>
          <w:spacing w:val="-3"/>
          <w:sz w:val="22"/>
          <w:szCs w:val="22"/>
        </w:rPr>
        <w:t>T</w:t>
      </w:r>
      <w:r w:rsidR="009F2F21" w:rsidRPr="009F2F21">
        <w:rPr>
          <w:rFonts w:ascii="Arial" w:hAnsi="Arial" w:cs="Arial"/>
          <w:bCs/>
          <w:spacing w:val="-3"/>
          <w:sz w:val="22"/>
          <w:szCs w:val="22"/>
        </w:rPr>
        <w:t>h</w:t>
      </w:r>
      <w:r w:rsidR="00A04FBA" w:rsidRPr="009F2F21">
        <w:rPr>
          <w:rFonts w:ascii="Arial" w:hAnsi="Arial" w:cs="Arial"/>
          <w:bCs/>
          <w:spacing w:val="-3"/>
          <w:sz w:val="22"/>
          <w:szCs w:val="22"/>
        </w:rPr>
        <w:t xml:space="preserve">e </w:t>
      </w:r>
      <w:r w:rsidR="0074053C" w:rsidRPr="009F2F21">
        <w:rPr>
          <w:rFonts w:ascii="Arial" w:hAnsi="Arial" w:cs="Arial"/>
          <w:bCs/>
          <w:spacing w:val="-3"/>
          <w:sz w:val="22"/>
          <w:szCs w:val="22"/>
        </w:rPr>
        <w:t>Queensland Government</w:t>
      </w:r>
      <w:r w:rsidR="00FD044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77129">
        <w:rPr>
          <w:rFonts w:ascii="Arial" w:hAnsi="Arial" w:cs="Arial"/>
          <w:bCs/>
          <w:spacing w:val="-3"/>
          <w:sz w:val="22"/>
          <w:szCs w:val="22"/>
        </w:rPr>
        <w:t xml:space="preserve">committed </w:t>
      </w:r>
      <w:r w:rsidR="0072341A">
        <w:rPr>
          <w:rFonts w:ascii="Arial" w:hAnsi="Arial" w:cs="Arial"/>
          <w:bCs/>
          <w:spacing w:val="-3"/>
          <w:sz w:val="22"/>
          <w:szCs w:val="22"/>
        </w:rPr>
        <w:t>through its</w:t>
      </w:r>
      <w:r w:rsidR="0074053C" w:rsidRPr="009F2F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04FBA" w:rsidRPr="00EB5F59">
        <w:rPr>
          <w:rFonts w:ascii="Arial" w:hAnsi="Arial" w:cs="Arial"/>
          <w:bCs/>
          <w:spacing w:val="-3"/>
          <w:sz w:val="22"/>
          <w:szCs w:val="22"/>
        </w:rPr>
        <w:t xml:space="preserve">Sustainable Fishing </w:t>
      </w:r>
      <w:r w:rsidR="001A1351">
        <w:rPr>
          <w:rFonts w:ascii="Arial" w:hAnsi="Arial" w:cs="Arial"/>
          <w:bCs/>
          <w:spacing w:val="-3"/>
          <w:sz w:val="22"/>
          <w:szCs w:val="22"/>
        </w:rPr>
        <w:t>election platform</w:t>
      </w:r>
      <w:r w:rsidR="001A1351" w:rsidRPr="009F2F2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77129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677129" w:rsidRPr="0072341A">
        <w:rPr>
          <w:rFonts w:ascii="Arial" w:hAnsi="Arial" w:cs="Arial"/>
          <w:bCs/>
          <w:i/>
          <w:spacing w:val="-3"/>
          <w:sz w:val="22"/>
          <w:szCs w:val="22"/>
        </w:rPr>
        <w:t>Reef 2050 Long Term Sustainability Plan</w:t>
      </w:r>
      <w:r w:rsidR="0067712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2341A">
        <w:rPr>
          <w:rFonts w:ascii="Arial" w:hAnsi="Arial" w:cs="Arial"/>
          <w:bCs/>
          <w:spacing w:val="-3"/>
          <w:sz w:val="22"/>
          <w:szCs w:val="22"/>
        </w:rPr>
        <w:t xml:space="preserve">to improve how fisheries resources are managed into the future to deliver better outcomes for Queenslanders and the marine environment overall.  </w:t>
      </w:r>
      <w:r w:rsidR="0067712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C4697" w:rsidRPr="0072341A" w:rsidRDefault="0072341A" w:rsidP="007405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2341A">
        <w:rPr>
          <w:rFonts w:ascii="Arial" w:hAnsi="Arial" w:cs="Arial"/>
          <w:bCs/>
          <w:spacing w:val="-3"/>
          <w:sz w:val="22"/>
          <w:szCs w:val="22"/>
        </w:rPr>
        <w:t>The</w:t>
      </w:r>
      <w:r w:rsidR="009F2F21" w:rsidRPr="0072341A">
        <w:rPr>
          <w:rFonts w:ascii="Arial" w:hAnsi="Arial" w:cs="Arial"/>
          <w:bCs/>
          <w:spacing w:val="-3"/>
          <w:sz w:val="22"/>
          <w:szCs w:val="22"/>
        </w:rPr>
        <w:t xml:space="preserve"> Queensland Government has </w:t>
      </w:r>
      <w:r w:rsidR="00FD0440" w:rsidRPr="0072341A">
        <w:rPr>
          <w:rFonts w:ascii="Arial" w:hAnsi="Arial" w:cs="Arial"/>
          <w:bCs/>
          <w:spacing w:val="-3"/>
          <w:sz w:val="22"/>
          <w:szCs w:val="22"/>
        </w:rPr>
        <w:t>prepared</w:t>
      </w:r>
      <w:r w:rsidR="009F2F21" w:rsidRPr="007234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761CA" w:rsidRPr="0072341A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F772FD" w:rsidRPr="0072341A">
        <w:rPr>
          <w:rFonts w:ascii="Arial" w:hAnsi="Arial" w:cs="Arial"/>
          <w:bCs/>
          <w:spacing w:val="-3"/>
          <w:sz w:val="22"/>
          <w:szCs w:val="22"/>
        </w:rPr>
        <w:t>Green Paper o</w:t>
      </w:r>
      <w:r w:rsidR="009761CA" w:rsidRPr="0072341A">
        <w:rPr>
          <w:rFonts w:ascii="Arial" w:hAnsi="Arial" w:cs="Arial"/>
          <w:bCs/>
          <w:spacing w:val="-3"/>
          <w:sz w:val="22"/>
          <w:szCs w:val="22"/>
        </w:rPr>
        <w:t>n</w:t>
      </w:r>
      <w:r w:rsidR="00F772FD" w:rsidRPr="0072341A">
        <w:rPr>
          <w:rFonts w:ascii="Arial" w:hAnsi="Arial" w:cs="Arial"/>
          <w:bCs/>
          <w:spacing w:val="-3"/>
          <w:sz w:val="22"/>
          <w:szCs w:val="22"/>
        </w:rPr>
        <w:t xml:space="preserve"> Fisheries Management Reform</w:t>
      </w:r>
      <w:r w:rsidR="00763A67" w:rsidRPr="007234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2341A">
        <w:rPr>
          <w:rFonts w:ascii="Arial" w:hAnsi="Arial" w:cs="Arial"/>
          <w:sz w:val="22"/>
          <w:szCs w:val="22"/>
        </w:rPr>
        <w:t>to start a discussion with Queenslanders on how to best manage access to and use of Queensland’s fisheries resources into the future. It outlines Government’s vision for wild harvest fisheries management</w:t>
      </w:r>
      <w:r w:rsidRPr="007234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and</w:t>
      </w:r>
      <w:r w:rsidR="008E63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A2D58" w:rsidRPr="0072341A">
        <w:rPr>
          <w:rFonts w:ascii="Arial" w:hAnsi="Arial" w:cs="Arial"/>
          <w:bCs/>
          <w:spacing w:val="-3"/>
          <w:sz w:val="22"/>
          <w:szCs w:val="22"/>
        </w:rPr>
        <w:t xml:space="preserve">identifies 10 areas of reform that </w:t>
      </w:r>
      <w:r w:rsidR="0074053C" w:rsidRPr="0072341A">
        <w:rPr>
          <w:rFonts w:ascii="Arial" w:hAnsi="Arial" w:cs="Arial"/>
          <w:bCs/>
          <w:spacing w:val="-3"/>
          <w:sz w:val="22"/>
          <w:szCs w:val="22"/>
        </w:rPr>
        <w:t xml:space="preserve">if implemented </w:t>
      </w:r>
      <w:r w:rsidR="006A2D58" w:rsidRPr="0072341A">
        <w:rPr>
          <w:rFonts w:ascii="Arial" w:hAnsi="Arial" w:cs="Arial"/>
          <w:bCs/>
          <w:spacing w:val="-3"/>
          <w:sz w:val="22"/>
          <w:szCs w:val="22"/>
        </w:rPr>
        <w:t xml:space="preserve">will ensure long-term sustainability, provide </w:t>
      </w:r>
      <w:r w:rsidR="001F662F" w:rsidRPr="0072341A">
        <w:rPr>
          <w:rFonts w:ascii="Arial" w:hAnsi="Arial" w:cs="Arial"/>
          <w:bCs/>
          <w:spacing w:val="-3"/>
          <w:sz w:val="22"/>
          <w:szCs w:val="22"/>
        </w:rPr>
        <w:t xml:space="preserve">reasonable </w:t>
      </w:r>
      <w:r w:rsidR="006A2D58" w:rsidRPr="0072341A">
        <w:rPr>
          <w:rFonts w:ascii="Arial" w:hAnsi="Arial" w:cs="Arial"/>
          <w:bCs/>
          <w:spacing w:val="-3"/>
          <w:sz w:val="22"/>
          <w:szCs w:val="22"/>
        </w:rPr>
        <w:t xml:space="preserve">access for </w:t>
      </w:r>
      <w:r w:rsidR="001F662F" w:rsidRPr="0072341A">
        <w:rPr>
          <w:rFonts w:ascii="Arial" w:hAnsi="Arial" w:cs="Arial"/>
          <w:bCs/>
          <w:spacing w:val="-3"/>
          <w:sz w:val="22"/>
          <w:szCs w:val="22"/>
        </w:rPr>
        <w:t xml:space="preserve">all </w:t>
      </w:r>
      <w:r w:rsidR="006A2D58" w:rsidRPr="0072341A">
        <w:rPr>
          <w:rFonts w:ascii="Arial" w:hAnsi="Arial" w:cs="Arial"/>
          <w:bCs/>
          <w:spacing w:val="-3"/>
          <w:sz w:val="22"/>
          <w:szCs w:val="22"/>
        </w:rPr>
        <w:t xml:space="preserve">resource users, </w:t>
      </w:r>
      <w:r w:rsidR="001F662F" w:rsidRPr="0072341A">
        <w:rPr>
          <w:rFonts w:ascii="Arial" w:hAnsi="Arial" w:cs="Arial"/>
          <w:bCs/>
          <w:spacing w:val="-3"/>
          <w:sz w:val="22"/>
          <w:szCs w:val="22"/>
        </w:rPr>
        <w:t>ensure a transparent and responsive decision making process</w:t>
      </w:r>
      <w:r w:rsidR="00446173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446173" w:rsidRPr="007234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A2D58" w:rsidRPr="0072341A">
        <w:rPr>
          <w:rFonts w:ascii="Arial" w:hAnsi="Arial" w:cs="Arial"/>
          <w:bCs/>
          <w:spacing w:val="-3"/>
          <w:sz w:val="22"/>
          <w:szCs w:val="22"/>
        </w:rPr>
        <w:t>enhance the systems that support management</w:t>
      </w:r>
      <w:r w:rsidR="0074053C" w:rsidRPr="0072341A">
        <w:rPr>
          <w:rFonts w:ascii="Arial" w:hAnsi="Arial" w:cs="Arial"/>
          <w:bCs/>
          <w:spacing w:val="-3"/>
          <w:sz w:val="22"/>
          <w:szCs w:val="22"/>
        </w:rPr>
        <w:t>.</w:t>
      </w:r>
      <w:r w:rsidR="00FD0440" w:rsidRPr="0072341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D0440" w:rsidRDefault="00FD0440" w:rsidP="007405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initiatives outlined in the Green </w:t>
      </w:r>
      <w:r w:rsidR="009761CA">
        <w:rPr>
          <w:rFonts w:ascii="Arial" w:hAnsi="Arial" w:cs="Arial"/>
          <w:bCs/>
          <w:spacing w:val="-3"/>
          <w:sz w:val="22"/>
          <w:szCs w:val="22"/>
        </w:rPr>
        <w:t>P</w:t>
      </w:r>
      <w:r>
        <w:rPr>
          <w:rFonts w:ascii="Arial" w:hAnsi="Arial" w:cs="Arial"/>
          <w:bCs/>
          <w:spacing w:val="-3"/>
          <w:sz w:val="22"/>
          <w:szCs w:val="22"/>
        </w:rPr>
        <w:t>aper are consistent with best practice fisheries management prin</w:t>
      </w:r>
      <w:r w:rsidR="003B039A">
        <w:rPr>
          <w:rFonts w:ascii="Arial" w:hAnsi="Arial" w:cs="Arial"/>
          <w:bCs/>
          <w:spacing w:val="-3"/>
          <w:sz w:val="22"/>
          <w:szCs w:val="22"/>
        </w:rPr>
        <w:t>ciples and if implemented will establish a management framework that is capable of ensuring the long term sustainability of Queensland’s fisheries resources</w:t>
      </w:r>
      <w:r w:rsidR="00EB5F59">
        <w:rPr>
          <w:rFonts w:ascii="Arial" w:hAnsi="Arial" w:cs="Arial"/>
          <w:bCs/>
          <w:spacing w:val="-3"/>
          <w:sz w:val="22"/>
          <w:szCs w:val="22"/>
        </w:rPr>
        <w:t>,</w:t>
      </w:r>
      <w:r w:rsidR="003B039A">
        <w:rPr>
          <w:rFonts w:ascii="Arial" w:hAnsi="Arial" w:cs="Arial"/>
          <w:bCs/>
          <w:spacing w:val="-3"/>
          <w:sz w:val="22"/>
          <w:szCs w:val="22"/>
        </w:rPr>
        <w:t xml:space="preserve"> providing fair ongoing access to all users and maximising the potential economic benefits these resources can provide to the community.</w:t>
      </w:r>
    </w:p>
    <w:p w:rsidR="0074053C" w:rsidRPr="0074053C" w:rsidRDefault="00FD0440" w:rsidP="007405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Green Paper </w:t>
      </w:r>
      <w:r w:rsidR="00FA647D">
        <w:rPr>
          <w:rFonts w:ascii="Arial" w:hAnsi="Arial" w:cs="Arial"/>
          <w:bCs/>
          <w:spacing w:val="-3"/>
          <w:sz w:val="22"/>
          <w:szCs w:val="22"/>
        </w:rPr>
        <w:t xml:space="preserve">gives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Queenslanders the opportunity to provide comment </w:t>
      </w:r>
      <w:r w:rsidR="00CB68D4"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Government’s proposed reform package. Feedback received through this process will be taken into consideration by the Government in the development of a strategic policy that will provide clear direction for the management of the state’s fisheries resources over the next decade. </w:t>
      </w:r>
    </w:p>
    <w:p w:rsidR="00502C4B" w:rsidRPr="00502C4B" w:rsidRDefault="00280DC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502C4B">
        <w:rPr>
          <w:rFonts w:ascii="Arial" w:hAnsi="Arial" w:cs="Arial"/>
          <w:sz w:val="22"/>
          <w:szCs w:val="22"/>
        </w:rPr>
        <w:t xml:space="preserve">the </w:t>
      </w:r>
      <w:r w:rsidR="006358BB">
        <w:rPr>
          <w:rFonts w:ascii="Arial" w:hAnsi="Arial" w:cs="Arial"/>
          <w:sz w:val="22"/>
          <w:szCs w:val="22"/>
        </w:rPr>
        <w:t>release of the Green Paper on Fisheries Management Reform for public consultation</w:t>
      </w:r>
      <w:r w:rsidR="003D14BA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F14BF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000C3" w:rsidRPr="00095909" w:rsidRDefault="00524E77" w:rsidP="00095909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358BB" w:rsidRPr="00FA6908">
          <w:rPr>
            <w:rStyle w:val="Hyperlink"/>
            <w:rFonts w:ascii="Arial" w:hAnsi="Arial" w:cs="Arial"/>
            <w:sz w:val="22"/>
            <w:szCs w:val="22"/>
          </w:rPr>
          <w:t xml:space="preserve">Green </w:t>
        </w:r>
        <w:r w:rsidR="0074083C" w:rsidRPr="00FA6908">
          <w:rPr>
            <w:rStyle w:val="Hyperlink"/>
            <w:rFonts w:ascii="Arial" w:hAnsi="Arial" w:cs="Arial"/>
            <w:sz w:val="22"/>
            <w:szCs w:val="22"/>
          </w:rPr>
          <w:t xml:space="preserve">paper </w:t>
        </w:r>
        <w:r w:rsidR="006358BB" w:rsidRPr="00FA6908">
          <w:rPr>
            <w:rStyle w:val="Hyperlink"/>
            <w:rFonts w:ascii="Arial" w:hAnsi="Arial" w:cs="Arial"/>
            <w:sz w:val="22"/>
            <w:szCs w:val="22"/>
          </w:rPr>
          <w:t xml:space="preserve">on </w:t>
        </w:r>
        <w:r w:rsidR="0074083C" w:rsidRPr="00FA6908">
          <w:rPr>
            <w:rStyle w:val="Hyperlink"/>
            <w:rFonts w:ascii="Arial" w:hAnsi="Arial" w:cs="Arial"/>
            <w:sz w:val="22"/>
            <w:szCs w:val="22"/>
          </w:rPr>
          <w:t xml:space="preserve">fisheries management reform </w:t>
        </w:r>
        <w:r w:rsidR="006B0F6D" w:rsidRPr="00FA6908">
          <w:rPr>
            <w:rStyle w:val="Hyperlink"/>
            <w:rFonts w:ascii="Arial" w:hAnsi="Arial" w:cs="Arial"/>
            <w:sz w:val="22"/>
            <w:szCs w:val="22"/>
          </w:rPr>
          <w:t>in Queensland</w:t>
        </w:r>
      </w:hyperlink>
    </w:p>
    <w:sectPr w:rsidR="006000C3" w:rsidRPr="00095909" w:rsidSect="00095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BD" w:rsidRDefault="009921BD" w:rsidP="00D6589B">
      <w:r>
        <w:separator/>
      </w:r>
    </w:p>
  </w:endnote>
  <w:endnote w:type="continuationSeparator" w:id="0">
    <w:p w:rsidR="009921BD" w:rsidRDefault="009921B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1E" w:rsidRDefault="00F17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1E" w:rsidRDefault="00F17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1E" w:rsidRDefault="00F17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BD" w:rsidRDefault="009921BD" w:rsidP="00D6589B">
      <w:r>
        <w:separator/>
      </w:r>
    </w:p>
  </w:footnote>
  <w:footnote w:type="continuationSeparator" w:id="0">
    <w:p w:rsidR="009921BD" w:rsidRDefault="009921B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1E" w:rsidRDefault="00F17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1701E">
      <w:rPr>
        <w:rFonts w:ascii="Arial" w:hAnsi="Arial" w:cs="Arial"/>
        <w:b/>
        <w:color w:val="auto"/>
        <w:sz w:val="22"/>
        <w:szCs w:val="22"/>
        <w:lang w:eastAsia="en-US"/>
      </w:rPr>
      <w:t xml:space="preserve">June </w:t>
    </w:r>
    <w:r w:rsidR="00502C4B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3B039A"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CB1501" w:rsidRDefault="003B039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Fisheries Management Reform</w:t>
    </w:r>
    <w:r w:rsidR="006B0F6D">
      <w:rPr>
        <w:rFonts w:ascii="Arial" w:hAnsi="Arial" w:cs="Arial"/>
        <w:b/>
        <w:sz w:val="22"/>
        <w:szCs w:val="22"/>
        <w:u w:val="single"/>
      </w:rPr>
      <w:t xml:space="preserve"> – Green Paper</w:t>
    </w:r>
  </w:p>
  <w:p w:rsidR="00280DCA" w:rsidRDefault="00CB1501" w:rsidP="003D14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80DCA">
      <w:rPr>
        <w:rFonts w:ascii="Arial" w:hAnsi="Arial" w:cs="Arial"/>
        <w:b/>
        <w:sz w:val="22"/>
        <w:szCs w:val="22"/>
        <w:u w:val="single"/>
      </w:rPr>
      <w:t xml:space="preserve"> </w:t>
    </w:r>
    <w:r w:rsidR="005E25A1">
      <w:rPr>
        <w:rFonts w:ascii="Arial" w:hAnsi="Arial" w:cs="Arial"/>
        <w:b/>
        <w:sz w:val="22"/>
        <w:szCs w:val="22"/>
        <w:u w:val="single"/>
      </w:rPr>
      <w:t xml:space="preserve">for Agriculture and Fisheries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1E" w:rsidRDefault="00F17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5731C"/>
    <w:rsid w:val="00060C44"/>
    <w:rsid w:val="00080F8F"/>
    <w:rsid w:val="00095909"/>
    <w:rsid w:val="000C52BA"/>
    <w:rsid w:val="0010384C"/>
    <w:rsid w:val="0014440F"/>
    <w:rsid w:val="00152095"/>
    <w:rsid w:val="00174117"/>
    <w:rsid w:val="001A1351"/>
    <w:rsid w:val="001F662F"/>
    <w:rsid w:val="00262AE1"/>
    <w:rsid w:val="00280DCA"/>
    <w:rsid w:val="0034156D"/>
    <w:rsid w:val="00376494"/>
    <w:rsid w:val="003A3BDD"/>
    <w:rsid w:val="003B039A"/>
    <w:rsid w:val="003D14BA"/>
    <w:rsid w:val="003F7365"/>
    <w:rsid w:val="004308A2"/>
    <w:rsid w:val="0043543B"/>
    <w:rsid w:val="00446173"/>
    <w:rsid w:val="00491C10"/>
    <w:rsid w:val="004C360B"/>
    <w:rsid w:val="004C4697"/>
    <w:rsid w:val="00501C66"/>
    <w:rsid w:val="00502C4B"/>
    <w:rsid w:val="00504529"/>
    <w:rsid w:val="00524E77"/>
    <w:rsid w:val="00550873"/>
    <w:rsid w:val="005E25A1"/>
    <w:rsid w:val="005E4D15"/>
    <w:rsid w:val="006000C3"/>
    <w:rsid w:val="006358BB"/>
    <w:rsid w:val="00677129"/>
    <w:rsid w:val="00683AD1"/>
    <w:rsid w:val="006A2D58"/>
    <w:rsid w:val="006B0F6D"/>
    <w:rsid w:val="006D2475"/>
    <w:rsid w:val="006F72CF"/>
    <w:rsid w:val="0072341A"/>
    <w:rsid w:val="007265D0"/>
    <w:rsid w:val="00732E22"/>
    <w:rsid w:val="0074053C"/>
    <w:rsid w:val="0074083C"/>
    <w:rsid w:val="00741C20"/>
    <w:rsid w:val="00763A67"/>
    <w:rsid w:val="007F44F4"/>
    <w:rsid w:val="008D4346"/>
    <w:rsid w:val="008E63BA"/>
    <w:rsid w:val="0090196E"/>
    <w:rsid w:val="00904077"/>
    <w:rsid w:val="00937A4A"/>
    <w:rsid w:val="009761CA"/>
    <w:rsid w:val="00983F6D"/>
    <w:rsid w:val="009921BD"/>
    <w:rsid w:val="009C6DD0"/>
    <w:rsid w:val="009F2F21"/>
    <w:rsid w:val="00A04FBA"/>
    <w:rsid w:val="00B42046"/>
    <w:rsid w:val="00B4375F"/>
    <w:rsid w:val="00B95A06"/>
    <w:rsid w:val="00BA4854"/>
    <w:rsid w:val="00BB58CB"/>
    <w:rsid w:val="00C75E67"/>
    <w:rsid w:val="00CB1501"/>
    <w:rsid w:val="00CB68D4"/>
    <w:rsid w:val="00CD7885"/>
    <w:rsid w:val="00CD7A50"/>
    <w:rsid w:val="00CF0A2E"/>
    <w:rsid w:val="00CF0D8A"/>
    <w:rsid w:val="00D6589B"/>
    <w:rsid w:val="00DB41A8"/>
    <w:rsid w:val="00DE500E"/>
    <w:rsid w:val="00E40EAA"/>
    <w:rsid w:val="00E91321"/>
    <w:rsid w:val="00EB5F59"/>
    <w:rsid w:val="00F14BFD"/>
    <w:rsid w:val="00F1701E"/>
    <w:rsid w:val="00F17A83"/>
    <w:rsid w:val="00F24A8A"/>
    <w:rsid w:val="00F45B99"/>
    <w:rsid w:val="00F772FD"/>
    <w:rsid w:val="00F94D48"/>
    <w:rsid w:val="00FA647D"/>
    <w:rsid w:val="00FA6908"/>
    <w:rsid w:val="00FC28EB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5A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3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1321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3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321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FA69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5C743-86C8-49A8-A86C-3BE686D80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363</Words>
  <Characters>2104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2467</CharactersWithSpaces>
  <SharedDoc>false</SharedDoc>
  <HyperlinkBase>https://www.cabinet.qld.gov.au/documents/2016/Jun/FisheriesGP/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2015-07-05T22:46:00Z</cp:lastPrinted>
  <dcterms:created xsi:type="dcterms:W3CDTF">2017-10-25T01:49:00Z</dcterms:created>
  <dcterms:modified xsi:type="dcterms:W3CDTF">2018-03-06T01:36:00Z</dcterms:modified>
  <cp:category>Fisheries,Primary_Industries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